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8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咸宁市产品监督抽查结果统计表</w:t>
      </w:r>
    </w:p>
    <w:p>
      <w:pPr>
        <w:spacing w:line="580" w:lineRule="exac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               </w:t>
      </w:r>
      <w:bookmarkStart w:id="0" w:name="_GoBack"/>
      <w:bookmarkEnd w:id="0"/>
    </w:p>
    <w:tbl>
      <w:tblPr>
        <w:tblStyle w:val="2"/>
        <w:tblW w:w="51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46"/>
        <w:gridCol w:w="1656"/>
        <w:gridCol w:w="1698"/>
        <w:gridCol w:w="901"/>
        <w:gridCol w:w="3239"/>
        <w:gridCol w:w="1563"/>
        <w:gridCol w:w="1838"/>
        <w:gridCol w:w="1487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样品规格、等级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报告编号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widowControl/>
              <w:spacing w:line="300" w:lineRule="exact"/>
              <w:ind w:firstLine="101" w:firstLineChars="48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结果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不合格项目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受检单位地址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受检单位联系人、联系方式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达金航空杯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QG202301404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经抽样检验，负重性能项目不符合GB/T 18006.1-2009《塑料一次性餐饮具通用技术要求》标准，依据《湖北省食品接触用塑料材料及制品产品质量监督抽查实施细则（2023年版）》，判定为不合格。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高新清源至美便利店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咸宁市高新区湖北商贸学院2号公寓北边003号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谭海霞15872795867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时尚航空杯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QG202301289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经抽样检验，负重性能项目不符合GB/T 18006.1-2009《塑料一次性餐饮具通用技术要求》标准，依据《湖北省食品接触用塑料材料及制品产品质量监督抽查实施细则（2023年版）》，判定为不合格。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袁修增个体工商户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通山县通羊镇汉林市场1943档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万春凤15007244885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水晶泥玩具套装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NO.TK7816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QG202301231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经抽样检验，玩具标识（玩具使用说明）项目不符合 GB 6675.1-2014《玩具安全 第1部分:基本规范》标准，依据《咸宁市儿童玩具产品质量监督抽查实施细则》，判定为不合格。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崇阳五七拼货网络科技有限公司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湖北省咸宁市崇阳县天城镇沿河大道325B号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汪豪富18761555777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水晶泥玩具套装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NO.TK7843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QG202301230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经抽样检验，玩具标识（玩具使用说明）项目不符合 GB 6675.1-2014《玩具安全 第1部分:基本规范》标准，依据《咸宁市儿童玩具产品质量监督抽查实施细则》，判定为不合格。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崇阳五七拼货网络科技有限公司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湖北省咸宁市崇阳县天城镇沿河大道325B号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汪豪富18761555777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水晶泥玩具套装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NO.TK7841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QG202301229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经抽样检验，玩具标识（玩具使用说明）项目不符合 GB 6675.1-2014《玩具安全 第1部分:基本规范》标准，依据《咸宁市儿童玩具产品质量监督抽查实施细则》，判定为不合格。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崇阳五七拼货网络科技有限公司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湖北省咸宁市崇阳县天城镇沿河大道325B号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汪豪富18761555777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三丽鸥泡泡乐园大合集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YT251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QG202301223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经抽样检验，玩具标识项目不符合 GB 6675.1-2014《玩具安全 第1部分:基本规范》标准，依据《咸宁市儿童玩具产品质量监督抽查实施细则》，判定为不合格。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黄忠芳个体工商户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黄忠芳18671525961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铝芯护套线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BLVVB  300/500V  2×4mm²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JD202301440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经抽样检验，绝缘老化前抗张强度项目不符合JB/T 8734.2-2016《额定电压450/750V及以下聚氯乙烯绝缘电缆电线和软线 第2部分:固定布线用电缆电线》标准，依据《湖北省电线电缆产品质量监督抽查实施细则（2023年版）》，判定为不合格。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通山未来万家五金机电有限公司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通山县通羊镇古塔社区兴工小区城央一品16栋103-104号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沈继伟16507156868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横天铝芯护套线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BLVVB 300/500V 2×2.5mm²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JD202301439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经抽样检验，绝缘老化前抗张强度项目不符合JB/T 8734.2-2016《额定电压450/750V及以下聚氯乙烯绝缘电缆电线和软线 第2部分:固定布线用电缆电线》标准，依据《湖北省电线电缆产品质量监督抽查实施细则（2023年版）》，判定为不合格。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通山未来万家五金机电有限公司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通山县通羊镇古塔社区兴工小区城央一品16栋103-104号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沈继伟16507156868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BLVVB  300/500V  2×2.5mm²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JD202301456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经抽样检验，绝缘老化前抗张强度和护套老化前抗张强度项目不符合JB/T 8734.2-2016《额定电压450/750V及以下聚氯乙烯绝缘电缆电线和软线 第2部分:固定布线用电缆电线》标准，依据《湖北省电线电缆产品质量监督抽查实施细则（2023年版）》，判定为不合格。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黄辉个体工商户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汀泗桥镇107国道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黄辉13508648002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BLVVB  300/500V  2×4mm²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JD202301455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经抽样检验，绝缘最薄点、绝缘老化前抗张强度、绝缘老化前断裂伸长率和护套老化前抗张强度项目不符合JB/T 8734.2-2016《额定电压450/750V及以下聚氯乙烯绝缘电缆电线和软线 第2部分:固定布线用电缆电线》标准，依据《湖北省电线电缆产品质量监督抽查实施细则（2023年版）》，判定为不合格。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黄辉个体工商户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汀泗桥镇107国道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黄辉13508648002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BLVVB  300/500V  2×6mm²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JD202301454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经抽样检验，导体直流电阻（20℃时）、绝缘老化前抗张强度、绝缘老化前断裂伸长率和护套老化前抗张强度项目不符合JB/T 8734.2-2016《额定电压450/750V及以下聚氯乙烯绝缘电缆电线和软线 第2部分:固定布线用电缆电线》标准，依据《湖北省电线电缆产品质量监督抽查实施细则（2023年版）》，判定为不合格。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黄辉个体工商户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汀泗桥镇107国道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黄辉13508648002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I4YTk1ZGZhOTgxYTkzYjU0YzMwZmVmYmRiMzIifQ=="/>
  </w:docVars>
  <w:rsids>
    <w:rsidRoot w:val="53A659D0"/>
    <w:rsid w:val="29A2009A"/>
    <w:rsid w:val="3144276F"/>
    <w:rsid w:val="34E46321"/>
    <w:rsid w:val="53A659D0"/>
    <w:rsid w:val="774E5B88"/>
    <w:rsid w:val="7AA02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5386</Words>
  <Characters>8451</Characters>
  <Lines>0</Lines>
  <Paragraphs>0</Paragraphs>
  <TotalTime>14</TotalTime>
  <ScaleCrop>false</ScaleCrop>
  <LinksUpToDate>false</LinksUpToDate>
  <CharactersWithSpaces>8606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2023-10-23T13:08:00Z</dcterms:created>
  <dc:creator>pc</dc:creator>
  <cp:lastModifiedBy>阳子哥</cp:lastModifiedBy>
  <dcterms:modified xsi:type="dcterms:W3CDTF">2024-02-07T03:30:19Z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8DA47BAC76DE4752B8D46297A8B83DF8_11</vt:lpwstr>
  </property>
</Properties>
</file>